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04" w:rsidRDefault="00FC0A04" w:rsidP="00FC0A0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ED34A1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Белая К.Ю. Непосредственно образовательная деятельность в ДОУ </w:t>
      </w:r>
    </w:p>
    <w:p w:rsidR="00FC0A04" w:rsidRDefault="00FC0A04" w:rsidP="00ED34A1">
      <w:pPr>
        <w:pStyle w:val="a3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// Справочник старшего воспитателя дошкольного учреждения. – 2012. - № 1, С. 4 – 7.</w:t>
      </w:r>
    </w:p>
    <w:p w:rsidR="00ED34A1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 Об умственном развитии детей дошкольного возраста </w:t>
      </w:r>
    </w:p>
    <w:p w:rsidR="00FC0A04" w:rsidRDefault="00FC0A04" w:rsidP="00ED34A1">
      <w:pPr>
        <w:pStyle w:val="a3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// Дошкольное воспитание. – 1985. - № 7, С.36 – 74. 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Л.А., Мухина В.С. Психология. М.: Просвещение,1988.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 Развитие познавательных способностей дошкольников как овладение опосредованными формами познания. Возрастные особенности развития познавательных способностей в дошкольном детстве. М.: Просвещение, 1986.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 Педагогическая психология / Под ред. В.В.Давыдова – М.: Просвещение,1992.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 Орудие и знак в развитии ребенка. Собрание сочинений в 6 т., Т 6. – М.: Педагогика,1984.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Гурьева Н. Упражнения по мнемотехнике.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Светлячок, 2000.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Давидчук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А.Н. Обучение и игра: методическое пособие. М.: Мозаика – Синтез, 2004.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Л.М. Учите детей запоминать: пособие для воспитателя дет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ада. – 3 – е изд., доп. – М.: Просвещение, 1985. – 96с., ил.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Игры и упражнения по развитию умственных способностей у детей дошкольного возраста: Кн. для воспитателя детского сада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ост.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Дъяченко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Просвещение, 1989, - 127 с., ил.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Истомина З.М. К вопросу о развитии произвольной памяти у детей дошкольного возраста // Психология дошкольника: Хрестоматия: для студ. Сред.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Учеб. Заведений; Сост. Г.А.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Урунтаева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Издательский центр «Академия», 2000. – 408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Козлова С.А., Куликова Г.А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Дошкольная педагогика. – М.: Академия,      2007.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Кондратьева 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Как  использовать модель для речевого творчества // Дошкольное воспитание. – 1991.-  № 10, С.52 - 54.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Лебедева С.А. Развитие познавательной активности дошкольников на основе схематизации // Вопросы психологии. 1995. - № 5, С. 33 – 36.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Лебедева С.А. Развитие образной памяти в дошкольном возрасте – одна из задач умственного воспитания в детском саду. – Ульяновск,1986. – 75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 Воспитателю о развитии детей. М.: Просвещение, 1972. – 256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А.Р. Лекции по общей психологии. – СПб. – Питер, 2004. – 320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Мухина В.</w:t>
      </w:r>
      <w:proofErr w:type="gramStart"/>
      <w:r>
        <w:rPr>
          <w:rFonts w:ascii="Times New Roman" w:hAnsi="Times New Roman" w:cs="Times New Roman"/>
          <w:sz w:val="28"/>
          <w:szCs w:val="28"/>
        </w:rPr>
        <w:t>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такое готовность к  учению? // Семья и школа. 1987. - № 4, С.25 – 27.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Организация занятий с детьми дошкольного возраста: Учеб. – метод. пособие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/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вт. – сост. Т.А.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Коробицына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Архангельск: АО ИППК РО, 2010. – 58с.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рождения до школы: Примерная основная общеобразовательная программа дошкольного образования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 ред. Н.Е.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Т.С. Комаровой, М.А. Васильевой. Изд. 3 – 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 – М.: Мозаика – Синтез, 2012. – 336с.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Поддъяков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 Мышление дошкольника. М.: Просвещение, 1977. – 256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Развитие мышления и умственное развитие дошкольника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 ред.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Поддъякова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Говорковой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Педагогика, 1986.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Сазонова Н.П. Дошкольная педагогика. Курс лекций: учебное пособие для студентов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факультетов.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Детство – Пресс, 2010. – 272с.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Сапогова Е.Е. Ребенок и знак. – Тула: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Приокское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книжное издательство, 1993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Салмина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Н.Г. Знак и символ в обучении. – М.: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Изд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во МГУ, 1988. – 122с.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Сидоренко Е.В. Методы математической обработки в психологии.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Речь, 2003. – С. 49 - 55.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Смирнов А.А. Проблемы психологии памяти // Психология памяти: Хрестоматия по психологии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 ред. Ю.Б.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Гиппенрейтер</w:t>
      </w:r>
      <w:proofErr w:type="spellEnd"/>
      <w:r>
        <w:rPr>
          <w:rFonts w:ascii="Times New Roman" w:hAnsi="Times New Roman" w:cs="Times New Roman"/>
          <w:sz w:val="28"/>
          <w:szCs w:val="28"/>
        </w:rPr>
        <w:t>, В.Я. Романова. – М., 2000.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Сорокина А.И. Умственное воспитание в детском саду. М.: Просвещение, 1975. – 175с.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 Дошкольная педагогика: учебное пособие. – М.: Флинта: НОУ МПСИ, 2012. – 256с.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Умственное воспитание детей дошкольного возраста. /Под ред.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Поддъякова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М.: Просвещение, 1988. – 315с. 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Усова А.П. Обучение в детском саду /Под ред. А.В.Запорожца. – 3 – 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Просвещение, 1981. – 176 с., ил.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Ушинский К.Д. Сочинения в 6 т. Т.6 – М.: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Изд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во АПН, 1949.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Федина Н.В. Организация образовательного процесса в соответствии с ФГТ // Справочник старшего воспитателя дошкольного учреждения. – 2012. - № 2, С. 6 – 8.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Хозяинов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 Дидактические возможности учебных кинофильмов и их реализация в учебном процессе. – М.: Высшая школа, 1980. – 290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Чуприкова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 Умственное развитие и обучение. Психологические основы развивающего обучения. – М.: Просвещение, 1995.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Д.Б. Детская психология. М.: Академия, 2006.</w:t>
      </w:r>
    </w:p>
    <w:p w:rsidR="00FC0A04" w:rsidRDefault="00FC0A04" w:rsidP="00FC0A04">
      <w:p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Словари: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Дошкольное образование. Словарь терминов</w:t>
      </w:r>
      <w:proofErr w:type="gramStart"/>
      <w:r>
        <w:rPr>
          <w:rFonts w:ascii="Times New Roman" w:hAnsi="Times New Roman" w:cs="Times New Roman"/>
          <w:sz w:val="28"/>
          <w:szCs w:val="28"/>
        </w:rPr>
        <w:t>/ С</w:t>
      </w:r>
      <w:proofErr w:type="gramEnd"/>
      <w:r>
        <w:rPr>
          <w:rFonts w:ascii="Times New Roman" w:hAnsi="Times New Roman" w:cs="Times New Roman"/>
          <w:sz w:val="28"/>
          <w:szCs w:val="28"/>
        </w:rPr>
        <w:t>ост. Виноградова Н.А. и др. – М.: Айрис – пресс, 2005. – 400 с.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Коджаспирова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Коджаспиров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А.Ю. Педагогический словарь. Для студентов высших и средних учебных заведений. – М.: Академия, 2003. – 176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Педагогика. Большая современная энциклопедия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ост. Е.С.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Рапцевич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 Минск: Современное слово, 2005. – 720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Педагогический энциклопедический словарь  /Гл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ед. Б.М.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Бад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Большая Российская энциклопедия, 2003. – 528 с.; ил.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Словарь по образованию и педагогике. В.М.Полонский. – М.: Высшая школа, 2004. – 512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C0A04" w:rsidRDefault="00FC0A04" w:rsidP="00FC0A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Современный словарь по психологии.-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2002.-438с. </w:t>
      </w:r>
    </w:p>
    <w:p w:rsidR="00D43BC6" w:rsidRDefault="00D43BC6"/>
    <w:sectPr w:rsidR="00D43BC6" w:rsidSect="00D43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A44CF"/>
    <w:multiLevelType w:val="hybridMultilevel"/>
    <w:tmpl w:val="AA9E11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A04"/>
    <w:rsid w:val="00D43BC6"/>
    <w:rsid w:val="00ED34A1"/>
    <w:rsid w:val="00FA28CD"/>
    <w:rsid w:val="00FC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A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728</Words>
  <Characters>4151</Characters>
  <Application>Microsoft Office Word</Application>
  <DocSecurity>0</DocSecurity>
  <Lines>34</Lines>
  <Paragraphs>9</Paragraphs>
  <ScaleCrop>false</ScaleCrop>
  <Company>Microsoft</Company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2013-05-07T09:04:00Z</dcterms:created>
  <dcterms:modified xsi:type="dcterms:W3CDTF">2013-05-12T11:20:00Z</dcterms:modified>
</cp:coreProperties>
</file>